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 w:rsidRPr="00A0083D">
        <w:rPr>
          <w:rFonts w:cs="Times New Roman"/>
          <w:color w:val="000000"/>
          <w:sz w:val="28"/>
          <w:szCs w:val="28"/>
        </w:rPr>
        <w:t>Приложение №1</w:t>
      </w:r>
    </w:p>
    <w:p w:rsidR="008F4F9A" w:rsidRPr="00A0083D" w:rsidRDefault="00ED25F5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2762AC" w:rsidRPr="00A0083D">
        <w:rPr>
          <w:rFonts w:cs="Times New Roman"/>
          <w:color w:val="000000"/>
          <w:sz w:val="28"/>
          <w:szCs w:val="28"/>
        </w:rPr>
        <w:t xml:space="preserve">к </w:t>
      </w:r>
      <w:r w:rsidR="008F4F9A" w:rsidRPr="00A0083D">
        <w:rPr>
          <w:rFonts w:cs="Times New Roman"/>
          <w:color w:val="000000"/>
          <w:sz w:val="28"/>
          <w:szCs w:val="28"/>
        </w:rPr>
        <w:t xml:space="preserve">  постановлени</w:t>
      </w:r>
      <w:r w:rsidR="002762AC" w:rsidRPr="00A0083D">
        <w:rPr>
          <w:rFonts w:cs="Times New Roman"/>
          <w:color w:val="000000"/>
          <w:sz w:val="28"/>
          <w:szCs w:val="28"/>
        </w:rPr>
        <w:t>ю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администрации г. Кирсанова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от </w:t>
      </w:r>
      <w:r w:rsidR="00956EB1">
        <w:rPr>
          <w:rFonts w:cs="Times New Roman"/>
          <w:color w:val="000000"/>
          <w:sz w:val="28"/>
          <w:szCs w:val="28"/>
        </w:rPr>
        <w:t>04.07.</w:t>
      </w:r>
      <w:r w:rsidR="009F1447">
        <w:rPr>
          <w:rFonts w:cs="Times New Roman"/>
          <w:color w:val="000000"/>
          <w:sz w:val="28"/>
          <w:szCs w:val="28"/>
        </w:rPr>
        <w:t xml:space="preserve">2023г.  № </w:t>
      </w:r>
      <w:r w:rsidR="007C4EB3">
        <w:rPr>
          <w:rFonts w:cs="Times New Roman"/>
          <w:color w:val="000000"/>
          <w:sz w:val="28"/>
          <w:szCs w:val="28"/>
        </w:rPr>
        <w:t>499</w:t>
      </w:r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Оповещение</w:t>
      </w: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 начале публичных слушаний</w:t>
      </w:r>
    </w:p>
    <w:p w:rsidR="00FD798E" w:rsidRPr="00A0083D" w:rsidRDefault="00FD798E" w:rsidP="00FD798E">
      <w:pPr>
        <w:pStyle w:val="a3"/>
        <w:jc w:val="center"/>
        <w:rPr>
          <w:rFonts w:cs="Times New Roman"/>
          <w:sz w:val="28"/>
          <w:szCs w:val="28"/>
        </w:rPr>
      </w:pPr>
    </w:p>
    <w:p w:rsidR="00671E39" w:rsidRDefault="00671E39" w:rsidP="00671E39">
      <w:pPr>
        <w:pStyle w:val="Standard"/>
        <w:ind w:firstLine="737"/>
        <w:jc w:val="both"/>
        <w:rPr>
          <w:szCs w:val="28"/>
        </w:rPr>
      </w:pPr>
      <w:r>
        <w:rPr>
          <w:szCs w:val="28"/>
        </w:rPr>
        <w:t xml:space="preserve">  </w:t>
      </w:r>
      <w:r w:rsidR="00FD798E" w:rsidRPr="00A0083D">
        <w:rPr>
          <w:szCs w:val="28"/>
        </w:rPr>
        <w:t xml:space="preserve">В  соответствии  с постановлением </w:t>
      </w:r>
      <w:r w:rsidR="002762AC" w:rsidRPr="00A0083D">
        <w:rPr>
          <w:szCs w:val="28"/>
        </w:rPr>
        <w:t>администрации</w:t>
      </w:r>
      <w:r w:rsidR="00FD798E" w:rsidRPr="00A0083D">
        <w:rPr>
          <w:szCs w:val="28"/>
        </w:rPr>
        <w:t xml:space="preserve"> города </w:t>
      </w:r>
      <w:r w:rsidR="002762AC" w:rsidRPr="00A0083D">
        <w:rPr>
          <w:szCs w:val="28"/>
        </w:rPr>
        <w:t>Кирсанова</w:t>
      </w:r>
      <w:r w:rsidR="00FD798E" w:rsidRPr="00A0083D">
        <w:rPr>
          <w:szCs w:val="28"/>
        </w:rPr>
        <w:t xml:space="preserve"> </w:t>
      </w:r>
      <w:r w:rsidR="00A0083D" w:rsidRPr="00A0083D">
        <w:rPr>
          <w:szCs w:val="28"/>
        </w:rPr>
        <w:t xml:space="preserve">Тамбовской области </w:t>
      </w:r>
      <w:r w:rsidR="00FD798E" w:rsidRPr="00A0083D">
        <w:rPr>
          <w:szCs w:val="28"/>
        </w:rPr>
        <w:t xml:space="preserve">от  </w:t>
      </w:r>
      <w:r w:rsidR="00AC0283" w:rsidRPr="00A0083D">
        <w:rPr>
          <w:szCs w:val="28"/>
        </w:rPr>
        <w:t>0</w:t>
      </w:r>
      <w:r>
        <w:rPr>
          <w:szCs w:val="28"/>
        </w:rPr>
        <w:t>4</w:t>
      </w:r>
      <w:r w:rsidR="00AC0283" w:rsidRPr="00A0083D">
        <w:rPr>
          <w:szCs w:val="28"/>
        </w:rPr>
        <w:t>.0</w:t>
      </w:r>
      <w:r>
        <w:rPr>
          <w:szCs w:val="28"/>
        </w:rPr>
        <w:t>7</w:t>
      </w:r>
      <w:r w:rsidR="00AC0283" w:rsidRPr="00A0083D">
        <w:rPr>
          <w:szCs w:val="28"/>
        </w:rPr>
        <w:t>.2023г.</w:t>
      </w:r>
      <w:r w:rsidR="00FD798E" w:rsidRPr="00A0083D">
        <w:rPr>
          <w:szCs w:val="28"/>
        </w:rPr>
        <w:t xml:space="preserve">  №</w:t>
      </w:r>
      <w:r w:rsidR="007C4EB3">
        <w:rPr>
          <w:szCs w:val="28"/>
        </w:rPr>
        <w:t>499</w:t>
      </w:r>
      <w:bookmarkStart w:id="0" w:name="_GoBack"/>
      <w:bookmarkEnd w:id="0"/>
      <w:r w:rsidR="00FD798E" w:rsidRPr="00A0083D">
        <w:rPr>
          <w:szCs w:val="28"/>
        </w:rPr>
        <w:t xml:space="preserve"> </w:t>
      </w:r>
      <w:r>
        <w:rPr>
          <w:szCs w:val="28"/>
        </w:rPr>
        <w:t xml:space="preserve">  </w:t>
      </w:r>
      <w:r w:rsidR="00AC0283" w:rsidRPr="00A0083D">
        <w:rPr>
          <w:szCs w:val="28"/>
        </w:rPr>
        <w:t xml:space="preserve"> «</w:t>
      </w:r>
      <w:r w:rsidRPr="00AA6A2A">
        <w:rPr>
          <w:szCs w:val="28"/>
        </w:rPr>
        <w:t xml:space="preserve">О проведении публичных слушаний по </w:t>
      </w:r>
      <w:r w:rsidRPr="00AA6A2A">
        <w:rPr>
          <w:color w:val="000000"/>
          <w:szCs w:val="28"/>
        </w:rPr>
        <w:t>утверждению схем расположения земельн</w:t>
      </w:r>
      <w:r>
        <w:rPr>
          <w:color w:val="000000"/>
          <w:szCs w:val="28"/>
        </w:rPr>
        <w:t xml:space="preserve">ых </w:t>
      </w:r>
      <w:r w:rsidRPr="00AA6A2A">
        <w:rPr>
          <w:color w:val="000000"/>
          <w:szCs w:val="28"/>
        </w:rPr>
        <w:t xml:space="preserve"> участк</w:t>
      </w:r>
      <w:r>
        <w:rPr>
          <w:color w:val="000000"/>
          <w:szCs w:val="28"/>
        </w:rPr>
        <w:t>ов</w:t>
      </w:r>
      <w:r w:rsidRPr="00AA6A2A">
        <w:rPr>
          <w:color w:val="000000"/>
          <w:szCs w:val="28"/>
        </w:rPr>
        <w:t xml:space="preserve"> </w:t>
      </w:r>
      <w:r w:rsidRPr="00AA6A2A">
        <w:rPr>
          <w:rStyle w:val="a5"/>
          <w:b w:val="0"/>
          <w:color w:val="353535"/>
          <w:szCs w:val="28"/>
          <w:shd w:val="clear" w:color="auto" w:fill="FFFFFF"/>
        </w:rPr>
        <w:t>на кадастровом плане территории</w:t>
      </w:r>
      <w:r w:rsidRPr="00AA6A2A">
        <w:rPr>
          <w:b/>
          <w:color w:val="000000"/>
          <w:szCs w:val="28"/>
        </w:rPr>
        <w:t xml:space="preserve">,   </w:t>
      </w:r>
      <w:r w:rsidRPr="00AA6A2A">
        <w:rPr>
          <w:rStyle w:val="a5"/>
          <w:b w:val="0"/>
          <w:color w:val="353535"/>
          <w:szCs w:val="28"/>
          <w:shd w:val="clear" w:color="auto" w:fill="FFFFFF"/>
        </w:rPr>
        <w:t>расположенн</w:t>
      </w:r>
      <w:r>
        <w:rPr>
          <w:rStyle w:val="a5"/>
          <w:b w:val="0"/>
          <w:color w:val="353535"/>
          <w:szCs w:val="28"/>
          <w:shd w:val="clear" w:color="auto" w:fill="FFFFFF"/>
        </w:rPr>
        <w:t>ых</w:t>
      </w:r>
      <w:r w:rsidRPr="00AA6A2A">
        <w:rPr>
          <w:rStyle w:val="a5"/>
          <w:b w:val="0"/>
          <w:color w:val="353535"/>
          <w:szCs w:val="28"/>
          <w:shd w:val="clear" w:color="auto" w:fill="FFFFFF"/>
        </w:rPr>
        <w:t> под многоквартирным</w:t>
      </w:r>
      <w:r>
        <w:rPr>
          <w:rStyle w:val="a5"/>
          <w:b w:val="0"/>
          <w:color w:val="353535"/>
          <w:szCs w:val="28"/>
          <w:shd w:val="clear" w:color="auto" w:fill="FFFFFF"/>
        </w:rPr>
        <w:t xml:space="preserve">и </w:t>
      </w:r>
      <w:r w:rsidRPr="00AA6A2A">
        <w:rPr>
          <w:rStyle w:val="a5"/>
          <w:b w:val="0"/>
          <w:color w:val="353535"/>
          <w:szCs w:val="28"/>
          <w:shd w:val="clear" w:color="auto" w:fill="FFFFFF"/>
        </w:rPr>
        <w:t xml:space="preserve"> жилым</w:t>
      </w:r>
      <w:r>
        <w:rPr>
          <w:rStyle w:val="a5"/>
          <w:b w:val="0"/>
          <w:color w:val="353535"/>
          <w:szCs w:val="28"/>
          <w:shd w:val="clear" w:color="auto" w:fill="FFFFFF"/>
        </w:rPr>
        <w:t>и</w:t>
      </w:r>
      <w:r w:rsidRPr="00AA6A2A">
        <w:rPr>
          <w:rStyle w:val="a5"/>
          <w:b w:val="0"/>
          <w:color w:val="353535"/>
          <w:szCs w:val="28"/>
          <w:shd w:val="clear" w:color="auto" w:fill="FFFFFF"/>
        </w:rPr>
        <w:t xml:space="preserve"> дом</w:t>
      </w:r>
      <w:r>
        <w:rPr>
          <w:rStyle w:val="a5"/>
          <w:b w:val="0"/>
          <w:color w:val="353535"/>
          <w:szCs w:val="28"/>
          <w:shd w:val="clear" w:color="auto" w:fill="FFFFFF"/>
        </w:rPr>
        <w:t>ами</w:t>
      </w:r>
      <w:r w:rsidR="006909D4">
        <w:rPr>
          <w:szCs w:val="28"/>
        </w:rPr>
        <w:t>»</w:t>
      </w:r>
      <w:r>
        <w:rPr>
          <w:szCs w:val="28"/>
        </w:rPr>
        <w:t>:</w:t>
      </w:r>
    </w:p>
    <w:p w:rsidR="00671E39" w:rsidRDefault="00671E39" w:rsidP="00671E39">
      <w:pPr>
        <w:pStyle w:val="Standard"/>
        <w:ind w:firstLine="737"/>
        <w:jc w:val="both"/>
        <w:rPr>
          <w:szCs w:val="28"/>
        </w:rPr>
      </w:pPr>
      <w:r>
        <w:rPr>
          <w:szCs w:val="28"/>
        </w:rPr>
        <w:t xml:space="preserve">- </w:t>
      </w:r>
      <w:r w:rsidR="006909D4">
        <w:rPr>
          <w:szCs w:val="28"/>
        </w:rPr>
        <w:t xml:space="preserve"> </w:t>
      </w:r>
      <w:r w:rsidRPr="00E55E20">
        <w:rPr>
          <w:szCs w:val="28"/>
        </w:rPr>
        <w:t>в границах кадастрового квартала 68:24:0</w:t>
      </w:r>
      <w:r>
        <w:rPr>
          <w:szCs w:val="28"/>
        </w:rPr>
        <w:t>1</w:t>
      </w:r>
      <w:r w:rsidRPr="00E55E20">
        <w:rPr>
          <w:szCs w:val="28"/>
        </w:rPr>
        <w:t>000</w:t>
      </w:r>
      <w:r>
        <w:rPr>
          <w:szCs w:val="28"/>
        </w:rPr>
        <w:t>10</w:t>
      </w:r>
      <w:r w:rsidRPr="00E55E20">
        <w:rPr>
          <w:szCs w:val="28"/>
        </w:rPr>
        <w:t xml:space="preserve"> по адресу:  Российская Федерация, Тамбовская область, городской округ город Кирсанов, город  Кирсанов, ул. </w:t>
      </w:r>
      <w:r>
        <w:rPr>
          <w:szCs w:val="28"/>
        </w:rPr>
        <w:t>Рабоче-Крестьянская</w:t>
      </w:r>
      <w:r w:rsidRPr="00E55E20">
        <w:rPr>
          <w:szCs w:val="28"/>
        </w:rPr>
        <w:t xml:space="preserve">, земельный участок </w:t>
      </w:r>
      <w:r>
        <w:rPr>
          <w:szCs w:val="28"/>
        </w:rPr>
        <w:t>54</w:t>
      </w:r>
      <w:r w:rsidRPr="00E55E20">
        <w:rPr>
          <w:szCs w:val="28"/>
        </w:rPr>
        <w:t xml:space="preserve">, общей площадью </w:t>
      </w:r>
      <w:r>
        <w:rPr>
          <w:szCs w:val="28"/>
        </w:rPr>
        <w:t xml:space="preserve">760  </w:t>
      </w:r>
      <w:proofErr w:type="spellStart"/>
      <w:r w:rsidRPr="00E55E20">
        <w:rPr>
          <w:szCs w:val="28"/>
        </w:rPr>
        <w:t>кв.м</w:t>
      </w:r>
      <w:proofErr w:type="spellEnd"/>
      <w:r w:rsidRPr="00E55E20">
        <w:rPr>
          <w:szCs w:val="28"/>
        </w:rPr>
        <w:t>.</w:t>
      </w:r>
      <w:r>
        <w:rPr>
          <w:szCs w:val="28"/>
        </w:rPr>
        <w:t>;</w:t>
      </w:r>
    </w:p>
    <w:p w:rsidR="00671E39" w:rsidRDefault="00671E39" w:rsidP="00671E39">
      <w:pPr>
        <w:pStyle w:val="Standard"/>
        <w:ind w:firstLine="737"/>
        <w:jc w:val="both"/>
        <w:rPr>
          <w:szCs w:val="28"/>
        </w:rPr>
      </w:pPr>
      <w:r>
        <w:rPr>
          <w:rStyle w:val="a5"/>
          <w:b w:val="0"/>
          <w:szCs w:val="28"/>
          <w:shd w:val="clear" w:color="auto" w:fill="FFFFFF"/>
        </w:rPr>
        <w:t>-</w:t>
      </w:r>
      <w:r w:rsidRPr="00E55E20">
        <w:rPr>
          <w:szCs w:val="28"/>
        </w:rPr>
        <w:t xml:space="preserve">   в границах кадастрового квартала 68:24:0</w:t>
      </w:r>
      <w:r>
        <w:rPr>
          <w:szCs w:val="28"/>
        </w:rPr>
        <w:t>1</w:t>
      </w:r>
      <w:r w:rsidRPr="00E55E20">
        <w:rPr>
          <w:szCs w:val="28"/>
        </w:rPr>
        <w:t>000</w:t>
      </w:r>
      <w:r>
        <w:rPr>
          <w:szCs w:val="28"/>
        </w:rPr>
        <w:t>11</w:t>
      </w:r>
      <w:r w:rsidRPr="00E55E20">
        <w:rPr>
          <w:szCs w:val="28"/>
        </w:rPr>
        <w:t xml:space="preserve"> по адресу:  Российская Федерация, Тамбовская область, городской округ город Кирсанов, город  Кирсанов, ул. </w:t>
      </w:r>
      <w:r>
        <w:rPr>
          <w:szCs w:val="28"/>
        </w:rPr>
        <w:t>Рабоче-Крестьянская</w:t>
      </w:r>
      <w:r w:rsidRPr="00E55E20">
        <w:rPr>
          <w:szCs w:val="28"/>
        </w:rPr>
        <w:t xml:space="preserve">, земельный участок </w:t>
      </w:r>
      <w:r>
        <w:rPr>
          <w:szCs w:val="28"/>
        </w:rPr>
        <w:t>49</w:t>
      </w:r>
      <w:r w:rsidRPr="00E55E20">
        <w:rPr>
          <w:szCs w:val="28"/>
        </w:rPr>
        <w:t xml:space="preserve">, общей площадью </w:t>
      </w:r>
      <w:r>
        <w:rPr>
          <w:szCs w:val="28"/>
        </w:rPr>
        <w:t xml:space="preserve">758  </w:t>
      </w:r>
      <w:proofErr w:type="spellStart"/>
      <w:r w:rsidRPr="00E55E20">
        <w:rPr>
          <w:szCs w:val="28"/>
        </w:rPr>
        <w:t>кв.м</w:t>
      </w:r>
      <w:proofErr w:type="spellEnd"/>
      <w:r w:rsidRPr="00E55E20">
        <w:rPr>
          <w:szCs w:val="28"/>
        </w:rPr>
        <w:t>.</w:t>
      </w:r>
    </w:p>
    <w:p w:rsidR="00FD798E" w:rsidRPr="00A0083D" w:rsidRDefault="006909D4" w:rsidP="006909D4">
      <w:pPr>
        <w:pStyle w:val="Standard"/>
        <w:jc w:val="both"/>
        <w:rPr>
          <w:szCs w:val="28"/>
        </w:rPr>
      </w:pPr>
      <w:r>
        <w:rPr>
          <w:szCs w:val="28"/>
        </w:rPr>
        <w:t xml:space="preserve">  (д</w:t>
      </w:r>
      <w:r w:rsidR="00FD798E" w:rsidRPr="00A0083D">
        <w:rPr>
          <w:szCs w:val="28"/>
        </w:rPr>
        <w:t>алее - проект)</w:t>
      </w:r>
      <w:r w:rsidR="00671E39">
        <w:rPr>
          <w:szCs w:val="28"/>
        </w:rPr>
        <w:t xml:space="preserve">, </w:t>
      </w:r>
      <w:r w:rsidR="00FD798E" w:rsidRPr="00A0083D">
        <w:rPr>
          <w:szCs w:val="28"/>
        </w:rPr>
        <w:t xml:space="preserve"> проводятся публичные слушания с "</w:t>
      </w:r>
      <w:r w:rsidR="00AC0283" w:rsidRPr="00A0083D">
        <w:rPr>
          <w:szCs w:val="28"/>
        </w:rPr>
        <w:t>0</w:t>
      </w:r>
      <w:r w:rsidR="00671E39">
        <w:rPr>
          <w:szCs w:val="28"/>
        </w:rPr>
        <w:t>5</w:t>
      </w:r>
      <w:r w:rsidR="00FD798E" w:rsidRPr="00A0083D">
        <w:rPr>
          <w:szCs w:val="28"/>
        </w:rPr>
        <w:t xml:space="preserve">" </w:t>
      </w:r>
      <w:r w:rsidR="00671E39">
        <w:rPr>
          <w:szCs w:val="28"/>
        </w:rPr>
        <w:t xml:space="preserve">июля </w:t>
      </w:r>
      <w:r w:rsidR="00FD798E" w:rsidRPr="00A0083D">
        <w:rPr>
          <w:szCs w:val="28"/>
        </w:rPr>
        <w:t xml:space="preserve"> 20</w:t>
      </w:r>
      <w:r w:rsidR="00AC0283" w:rsidRPr="00A0083D">
        <w:rPr>
          <w:szCs w:val="28"/>
        </w:rPr>
        <w:t>23</w:t>
      </w:r>
      <w:r w:rsidR="00FD798E" w:rsidRPr="00A0083D">
        <w:rPr>
          <w:szCs w:val="28"/>
        </w:rPr>
        <w:t xml:space="preserve"> г. по "</w:t>
      </w:r>
      <w:r w:rsidR="00671E39">
        <w:rPr>
          <w:szCs w:val="28"/>
        </w:rPr>
        <w:t>0</w:t>
      </w:r>
      <w:r>
        <w:rPr>
          <w:szCs w:val="28"/>
        </w:rPr>
        <w:t>2</w:t>
      </w:r>
      <w:r w:rsidR="00FD798E" w:rsidRPr="00A0083D">
        <w:rPr>
          <w:szCs w:val="28"/>
        </w:rPr>
        <w:t xml:space="preserve">" </w:t>
      </w:r>
      <w:r w:rsidR="00671E39">
        <w:rPr>
          <w:szCs w:val="28"/>
        </w:rPr>
        <w:t>августа</w:t>
      </w:r>
      <w:r w:rsidR="00FD798E" w:rsidRPr="00A0083D">
        <w:rPr>
          <w:szCs w:val="28"/>
        </w:rPr>
        <w:t xml:space="preserve"> 20</w:t>
      </w:r>
      <w:r w:rsidR="009F505C" w:rsidRPr="00A0083D">
        <w:rPr>
          <w:szCs w:val="28"/>
        </w:rPr>
        <w:t>23</w:t>
      </w:r>
      <w:r w:rsidR="00FD798E" w:rsidRPr="00A0083D">
        <w:rPr>
          <w:szCs w:val="28"/>
        </w:rPr>
        <w:t xml:space="preserve"> г.</w:t>
      </w:r>
    </w:p>
    <w:p w:rsidR="00FD798E" w:rsidRPr="00A0083D" w:rsidRDefault="00FD798E" w:rsidP="002762AC">
      <w:pPr>
        <w:ind w:firstLine="709"/>
        <w:jc w:val="both"/>
        <w:rPr>
          <w:rFonts w:cs="Times New Roman"/>
          <w:sz w:val="28"/>
          <w:szCs w:val="28"/>
        </w:rPr>
      </w:pPr>
      <w:r w:rsidRPr="00A0083D">
        <w:rPr>
          <w:rFonts w:cs="Times New Roman"/>
          <w:sz w:val="28"/>
          <w:szCs w:val="28"/>
        </w:rPr>
        <w:t xml:space="preserve">Организатором публичных слушаний является: </w:t>
      </w:r>
      <w:r w:rsidR="002762AC" w:rsidRPr="00A0083D">
        <w:rPr>
          <w:rFonts w:cs="Times New Roman"/>
          <w:sz w:val="28"/>
          <w:szCs w:val="28"/>
        </w:rPr>
        <w:t>комитет по управлению муниципальным имуществом администрации города Кирсанова.</w:t>
      </w:r>
    </w:p>
    <w:p w:rsidR="00ED25F5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Проект представлен на экспозиции. Экспозиция проекта проходит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</w:t>
      </w:r>
      <w:r w:rsidR="006909D4">
        <w:rPr>
          <w:rFonts w:ascii="Times New Roman" w:hAnsi="Times New Roman" w:cs="Times New Roman"/>
          <w:sz w:val="28"/>
          <w:szCs w:val="28"/>
        </w:rPr>
        <w:t>, кабинет №6</w:t>
      </w:r>
      <w:r w:rsidR="002E110F" w:rsidRPr="00A0083D">
        <w:rPr>
          <w:rFonts w:ascii="Times New Roman" w:hAnsi="Times New Roman" w:cs="Times New Roman"/>
          <w:sz w:val="28"/>
          <w:szCs w:val="28"/>
        </w:rPr>
        <w:t>.</w:t>
      </w:r>
      <w:r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71E39">
        <w:rPr>
          <w:rFonts w:ascii="Times New Roman" w:hAnsi="Times New Roman" w:cs="Times New Roman"/>
          <w:sz w:val="28"/>
          <w:szCs w:val="28"/>
        </w:rPr>
        <w:t xml:space="preserve"> Телефон 3-46-64 код города 847537.</w:t>
      </w:r>
    </w:p>
    <w:p w:rsidR="002E110F" w:rsidRPr="00A0083D" w:rsidRDefault="002E110F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Часы  работы  экспозиции: Понедельник – Пятница с 9 час.00 мин.- 16 час. 00 мин., перерыв 12.00-13.00. Выходной – суббота, воскресенье. </w:t>
      </w:r>
    </w:p>
    <w:p w:rsidR="00FD798E" w:rsidRPr="00A0083D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В часы работы экспозиции    проводятся    консультации   по  теме  публичных  слушаний, распространяются информационные материалы по проекту.</w:t>
      </w:r>
    </w:p>
    <w:p w:rsidR="002E110F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Собрание участников публичных слушаний состоится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71E39">
        <w:rPr>
          <w:rFonts w:ascii="Times New Roman" w:hAnsi="Times New Roman" w:cs="Times New Roman"/>
          <w:sz w:val="28"/>
          <w:szCs w:val="28"/>
        </w:rPr>
        <w:t>0</w:t>
      </w:r>
      <w:r w:rsidR="006909D4">
        <w:rPr>
          <w:rFonts w:ascii="Times New Roman" w:hAnsi="Times New Roman" w:cs="Times New Roman"/>
          <w:sz w:val="28"/>
          <w:szCs w:val="28"/>
        </w:rPr>
        <w:t>3</w:t>
      </w:r>
      <w:r w:rsidR="00671E39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2023 года в 10 часов 00 минут</w:t>
      </w:r>
      <w:r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Кирсанова, малый зал заседаний, 2 этаж</w:t>
      </w:r>
      <w:r w:rsidR="00ED25F5">
        <w:rPr>
          <w:rFonts w:ascii="Times New Roman" w:hAnsi="Times New Roman" w:cs="Times New Roman"/>
          <w:sz w:val="28"/>
          <w:szCs w:val="28"/>
        </w:rPr>
        <w:t>.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98E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Предложения и замечания, касающиеся проекта, можно подавать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с 0</w:t>
      </w:r>
      <w:r w:rsidR="00671E39">
        <w:rPr>
          <w:rFonts w:ascii="Times New Roman" w:hAnsi="Times New Roman" w:cs="Times New Roman"/>
          <w:sz w:val="28"/>
          <w:szCs w:val="28"/>
        </w:rPr>
        <w:t>5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909D4">
        <w:rPr>
          <w:rFonts w:ascii="Times New Roman" w:hAnsi="Times New Roman" w:cs="Times New Roman"/>
          <w:sz w:val="28"/>
          <w:szCs w:val="28"/>
        </w:rPr>
        <w:t>июля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 по </w:t>
      </w:r>
      <w:r w:rsidR="00671E39">
        <w:rPr>
          <w:rFonts w:ascii="Times New Roman" w:hAnsi="Times New Roman" w:cs="Times New Roman"/>
          <w:sz w:val="28"/>
          <w:szCs w:val="28"/>
        </w:rPr>
        <w:t>0</w:t>
      </w:r>
      <w:r w:rsidR="006909D4">
        <w:rPr>
          <w:rFonts w:ascii="Times New Roman" w:hAnsi="Times New Roman" w:cs="Times New Roman"/>
          <w:sz w:val="28"/>
          <w:szCs w:val="28"/>
        </w:rPr>
        <w:t>2</w:t>
      </w:r>
      <w:r w:rsidR="00671E39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</w:t>
      </w:r>
      <w:r w:rsidR="00671E39">
        <w:rPr>
          <w:rFonts w:ascii="Times New Roman" w:hAnsi="Times New Roman" w:cs="Times New Roman"/>
          <w:sz w:val="28"/>
          <w:szCs w:val="28"/>
        </w:rPr>
        <w:t xml:space="preserve"> до 16 час.00 мин.</w:t>
      </w:r>
      <w:r w:rsidRPr="00A0083D">
        <w:rPr>
          <w:rFonts w:ascii="Times New Roman" w:hAnsi="Times New Roman" w:cs="Times New Roman"/>
          <w:sz w:val="28"/>
          <w:szCs w:val="28"/>
        </w:rPr>
        <w:t>: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- в письменной форме – посредством почтовой связи по адресу организатора публичных слушаний, с пометкой на конверте «О проведении публичных слушаний»;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 xml:space="preserve">- в форме электронного документа – посредством электронной почты по адресу: </w:t>
      </w:r>
      <w:hyperlink r:id="rId5" w:history="1">
        <w:r w:rsidRPr="00A0083D">
          <w:rPr>
            <w:rStyle w:val="a4"/>
            <w:sz w:val="28"/>
            <w:szCs w:val="28"/>
          </w:rPr>
          <w:t>im3@g37.tambov.gov.ru</w:t>
        </w:r>
      </w:hyperlink>
      <w:r w:rsidRPr="00A0083D">
        <w:rPr>
          <w:sz w:val="28"/>
          <w:szCs w:val="28"/>
        </w:rPr>
        <w:t>;</w:t>
      </w:r>
    </w:p>
    <w:p w:rsidR="00441AE4" w:rsidRPr="00A0083D" w:rsidRDefault="00441AE4" w:rsidP="00441AE4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lastRenderedPageBreak/>
        <w:t>- посредством записи в книге учета посетителей и  записи предложений и замечаний при проведении экспозиции проекта</w:t>
      </w:r>
      <w:r w:rsidR="00ED25F5">
        <w:rPr>
          <w:rFonts w:ascii="Times New Roman" w:hAnsi="Times New Roman" w:cs="Times New Roman"/>
          <w:sz w:val="28"/>
          <w:szCs w:val="28"/>
        </w:rPr>
        <w:t>.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Предложения и замечания, направленные по</w:t>
      </w:r>
      <w:r w:rsidR="007B1842" w:rsidRPr="00A0083D">
        <w:rPr>
          <w:sz w:val="28"/>
          <w:szCs w:val="28"/>
        </w:rPr>
        <w:t xml:space="preserve">сле </w:t>
      </w:r>
      <w:r w:rsidR="00671E39">
        <w:rPr>
          <w:sz w:val="28"/>
          <w:szCs w:val="28"/>
        </w:rPr>
        <w:t>0</w:t>
      </w:r>
      <w:r w:rsidR="006909D4">
        <w:rPr>
          <w:sz w:val="28"/>
          <w:szCs w:val="28"/>
        </w:rPr>
        <w:t>2</w:t>
      </w:r>
      <w:r w:rsidR="007B1842" w:rsidRPr="00A0083D">
        <w:rPr>
          <w:sz w:val="28"/>
          <w:szCs w:val="28"/>
        </w:rPr>
        <w:t>.0</w:t>
      </w:r>
      <w:r w:rsidR="00671E39">
        <w:rPr>
          <w:sz w:val="28"/>
          <w:szCs w:val="28"/>
        </w:rPr>
        <w:t>8</w:t>
      </w:r>
      <w:r w:rsidR="007B1842" w:rsidRPr="00A0083D">
        <w:rPr>
          <w:sz w:val="28"/>
          <w:szCs w:val="28"/>
        </w:rPr>
        <w:t>.2023 года</w:t>
      </w:r>
      <w:r w:rsidRPr="00A0083D">
        <w:rPr>
          <w:sz w:val="28"/>
          <w:szCs w:val="28"/>
        </w:rPr>
        <w:t>, не рассматриваются.</w:t>
      </w:r>
    </w:p>
    <w:p w:rsidR="007B1842" w:rsidRPr="00A0083D" w:rsidRDefault="00FD798E" w:rsidP="007B1842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  Проект  и  информационные  материалы к нему размещены </w:t>
      </w:r>
      <w:r w:rsidR="007B1842" w:rsidRPr="00A0083D">
        <w:rPr>
          <w:rFonts w:ascii="Times New Roman" w:hAnsi="Times New Roman" w:cs="Times New Roman"/>
          <w:sz w:val="28"/>
          <w:szCs w:val="28"/>
        </w:rPr>
        <w:t>в периодическом печатном издании «Кирсановский вестник» и  на официальном сайте администрации города Кирсанова в сети Интернет.</w:t>
      </w:r>
    </w:p>
    <w:p w:rsidR="00A0083D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  При  подаче  предложений  и  замечаний  в  ходе  проведения собрания участников  публичных  слушаний  при  себе  необходимо  иметь: </w:t>
      </w:r>
    </w:p>
    <w:p w:rsidR="00FD798E" w:rsidRPr="00A0083D" w:rsidRDefault="00FD798E" w:rsidP="00A0083D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0083D">
        <w:rPr>
          <w:rFonts w:ascii="Times New Roman" w:hAnsi="Times New Roman" w:cs="Times New Roman"/>
          <w:sz w:val="28"/>
          <w:szCs w:val="28"/>
        </w:rPr>
        <w:t>выписки из Единого    государственного    реестра  недвижимости  и  иные  документы, устанавливающие  или  удостоверяющие их права на такие земельные участки, объекты    капитального    строительства,  помещения,  являющиеся  частью указанных  объектов капитального строительства, а также физические лица -</w:t>
      </w:r>
      <w:r w:rsidR="008F4F9A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паспорт,  юридические  лица - свидетельство о государственной регистрации юридического    лица,    выписку   из  единого  государственного  реестра юридических  лиц, доверенность в случае, если участник собрания действует на  основании  доверенности,  правообладателям  соответствующих</w:t>
      </w:r>
      <w:proofErr w:type="gramEnd"/>
      <w:r w:rsidRPr="00A0083D">
        <w:rPr>
          <w:rFonts w:ascii="Times New Roman" w:hAnsi="Times New Roman" w:cs="Times New Roman"/>
          <w:sz w:val="28"/>
          <w:szCs w:val="28"/>
        </w:rPr>
        <w:t xml:space="preserve"> земельных участков    и    (или)    расположенных   на  них  объектов  капитального строительства  и  (или)  помещений,  являющихся частью указанных объектов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FD798E" w:rsidRPr="00A0083D" w:rsidRDefault="00FD798E" w:rsidP="00FD798E">
      <w:pPr>
        <w:pStyle w:val="a3"/>
        <w:rPr>
          <w:rFonts w:cs="Times New Roman"/>
          <w:sz w:val="28"/>
          <w:szCs w:val="28"/>
        </w:rPr>
      </w:pPr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  <w:bookmarkStart w:id="1" w:name="anchor12000"/>
      <w:bookmarkEnd w:id="1"/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C76EA7" w:rsidRDefault="007C4EB3"/>
    <w:sectPr w:rsidR="00C76EA7" w:rsidSect="00A0083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CA4"/>
    <w:rsid w:val="002762AC"/>
    <w:rsid w:val="002E110F"/>
    <w:rsid w:val="00363CA4"/>
    <w:rsid w:val="00441AE4"/>
    <w:rsid w:val="00671E39"/>
    <w:rsid w:val="006909D4"/>
    <w:rsid w:val="007B1842"/>
    <w:rsid w:val="007C4EB3"/>
    <w:rsid w:val="008B50C9"/>
    <w:rsid w:val="008C175E"/>
    <w:rsid w:val="008F4F9A"/>
    <w:rsid w:val="00956EB1"/>
    <w:rsid w:val="009F1447"/>
    <w:rsid w:val="009F505C"/>
    <w:rsid w:val="00A0083D"/>
    <w:rsid w:val="00AC0283"/>
    <w:rsid w:val="00CA2EC8"/>
    <w:rsid w:val="00E63BA8"/>
    <w:rsid w:val="00ED25F5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m3@g37.tambov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Имущество</cp:lastModifiedBy>
  <cp:revision>6</cp:revision>
  <cp:lastPrinted>2023-07-04T13:28:00Z</cp:lastPrinted>
  <dcterms:created xsi:type="dcterms:W3CDTF">2023-07-03T13:19:00Z</dcterms:created>
  <dcterms:modified xsi:type="dcterms:W3CDTF">2023-07-06T06:46:00Z</dcterms:modified>
</cp:coreProperties>
</file>